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51A68" w14:textId="77777777" w:rsidR="00F852E8" w:rsidRDefault="00F852E8">
      <w:pPr>
        <w:pStyle w:val="Testodelblocco1"/>
        <w:ind w:left="0"/>
        <w:jc w:val="both"/>
      </w:pPr>
      <w:r>
        <w:t xml:space="preserve">COMUNICAZIONE DI SVOLGIMENTO CAMPAGNA DI ATTIVITA’ Di RECUPERO/SMALTIMENTO DI RIFIUTI NON PERICOLOSI TRAMITE IMPIANTO MOBILE ai sensi  dell’art. 208 -  COMMA 15 - D.Lgs. 152/06 ss.mm.ii. e D.G.R.C. n. </w:t>
      </w:r>
      <w:r>
        <w:rPr>
          <w:bCs/>
        </w:rPr>
        <w:t>DGRC 8/2019 -</w:t>
      </w:r>
      <w:r>
        <w:t>p.3.8.6.</w:t>
      </w:r>
    </w:p>
    <w:p w14:paraId="19230211" w14:textId="77777777" w:rsidR="00F852E8" w:rsidRDefault="00F852E8">
      <w:pPr>
        <w:pStyle w:val="Testodelblocco1"/>
        <w:ind w:left="0"/>
        <w:jc w:val="both"/>
      </w:pPr>
    </w:p>
    <w:p w14:paraId="6F130A6F" w14:textId="77777777" w:rsidR="00F852E8" w:rsidRDefault="00F852E8"/>
    <w:p w14:paraId="4884305F" w14:textId="77777777" w:rsidR="00F852E8" w:rsidRDefault="00F852E8">
      <w:pPr>
        <w:ind w:left="4860"/>
      </w:pPr>
      <w:r>
        <w:t xml:space="preserve">Alla Regione Campania UOD – </w:t>
      </w:r>
    </w:p>
    <w:p w14:paraId="124083A8" w14:textId="77777777" w:rsidR="00F852E8" w:rsidRDefault="00F852E8">
      <w:pPr>
        <w:ind w:left="4860"/>
      </w:pPr>
      <w:r>
        <w:t>Autorizzazioni Ambientali e Rifiuti - Avellino</w:t>
      </w:r>
    </w:p>
    <w:p w14:paraId="50078106" w14:textId="77777777" w:rsidR="00F852E8" w:rsidRDefault="00F852E8">
      <w:pPr>
        <w:ind w:left="4860"/>
      </w:pPr>
      <w:r>
        <w:t>Via_______________________________</w:t>
      </w:r>
    </w:p>
    <w:p w14:paraId="4AED9779" w14:textId="77777777" w:rsidR="00F852E8" w:rsidRDefault="00F852E8">
      <w:pPr>
        <w:ind w:left="4860"/>
        <w:rPr>
          <w:b/>
        </w:rPr>
      </w:pPr>
      <w:r>
        <w:t xml:space="preserve">     __________________________________</w:t>
      </w:r>
    </w:p>
    <w:p w14:paraId="17D8E410" w14:textId="77777777" w:rsidR="00F852E8" w:rsidRDefault="00F852E8">
      <w:pPr>
        <w:ind w:left="4536" w:right="-142"/>
        <w:rPr>
          <w:b/>
        </w:rPr>
      </w:pPr>
    </w:p>
    <w:p w14:paraId="76B1EAE3" w14:textId="77777777" w:rsidR="00F852E8" w:rsidRDefault="00F852E8">
      <w:pPr>
        <w:ind w:left="4536" w:right="-142"/>
        <w:rPr>
          <w:bCs/>
        </w:rPr>
      </w:pPr>
      <w:r>
        <w:rPr>
          <w:bCs/>
        </w:rPr>
        <w:t xml:space="preserve">     altri Enti</w:t>
      </w:r>
    </w:p>
    <w:p w14:paraId="228D05B2" w14:textId="77777777" w:rsidR="00F852E8" w:rsidRDefault="00F852E8">
      <w:pPr>
        <w:ind w:left="4536" w:right="-142"/>
        <w:rPr>
          <w:bCs/>
        </w:rPr>
      </w:pPr>
    </w:p>
    <w:p w14:paraId="172041A0" w14:textId="77777777" w:rsidR="00F852E8" w:rsidRDefault="00F852E8">
      <w:pPr>
        <w:ind w:left="4536" w:right="-142"/>
        <w:rPr>
          <w:b/>
        </w:rPr>
      </w:pPr>
    </w:p>
    <w:p w14:paraId="4B82674C" w14:textId="156749F1" w:rsidR="00F852E8" w:rsidRDefault="00F852E8">
      <w:pPr>
        <w:spacing w:line="320" w:lineRule="atLeast"/>
        <w:jc w:val="both"/>
      </w:pPr>
      <w:r>
        <w:rPr>
          <w:sz w:val="22"/>
        </w:rPr>
        <w:t>Il sottoscritto .....................................................</w:t>
      </w:r>
      <w:r w:rsidR="00F51C8F">
        <w:rPr>
          <w:sz w:val="22"/>
        </w:rPr>
        <w:t xml:space="preserve"> </w:t>
      </w:r>
      <w:r>
        <w:rPr>
          <w:sz w:val="22"/>
        </w:rPr>
        <w:t>nato a</w:t>
      </w:r>
      <w:r w:rsidR="00F51C8F">
        <w:rPr>
          <w:sz w:val="22"/>
        </w:rPr>
        <w:t xml:space="preserve"> </w:t>
      </w:r>
      <w:r>
        <w:rPr>
          <w:sz w:val="22"/>
        </w:rPr>
        <w:t xml:space="preserve">……………………………………………… </w:t>
      </w:r>
      <w:r w:rsidR="00F51C8F">
        <w:rPr>
          <w:sz w:val="22"/>
        </w:rPr>
        <w:t>P</w:t>
      </w:r>
      <w:r>
        <w:rPr>
          <w:sz w:val="22"/>
        </w:rPr>
        <w:t>artita</w:t>
      </w:r>
      <w:r w:rsidR="00F51C8F">
        <w:rPr>
          <w:sz w:val="22"/>
        </w:rPr>
        <w:t xml:space="preserve"> </w:t>
      </w:r>
      <w:r>
        <w:rPr>
          <w:sz w:val="22"/>
        </w:rPr>
        <w:t>IVA/CF ....................................................... indirizzo……………………………… tel</w:t>
      </w:r>
      <w:r w:rsidR="00F51C8F">
        <w:rPr>
          <w:sz w:val="22"/>
        </w:rPr>
        <w:t xml:space="preserve">. </w:t>
      </w:r>
      <w:r>
        <w:rPr>
          <w:sz w:val="22"/>
        </w:rPr>
        <w:t>………………</w:t>
      </w:r>
      <w:r w:rsidR="00F51C8F">
        <w:rPr>
          <w:sz w:val="22"/>
        </w:rPr>
        <w:t xml:space="preserve"> </w:t>
      </w:r>
      <w:r>
        <w:rPr>
          <w:sz w:val="22"/>
        </w:rPr>
        <w:t>in qualità di</w:t>
      </w:r>
      <w:r w:rsidR="00F51C8F">
        <w:rPr>
          <w:sz w:val="22"/>
        </w:rPr>
        <w:t xml:space="preserve"> </w:t>
      </w:r>
      <w:r>
        <w:rPr>
          <w:sz w:val="22"/>
        </w:rPr>
        <w:t>……………………………</w:t>
      </w:r>
      <w:r w:rsidR="00F51C8F">
        <w:rPr>
          <w:sz w:val="22"/>
        </w:rPr>
        <w:t xml:space="preserve"> </w:t>
      </w:r>
      <w:r>
        <w:rPr>
          <w:sz w:val="22"/>
        </w:rPr>
        <w:t>rappresentante della Ditta/Società ........................................................</w:t>
      </w:r>
      <w:r w:rsidR="00E71ED4">
        <w:rPr>
          <w:sz w:val="22"/>
        </w:rPr>
        <w:t>...</w:t>
      </w:r>
    </w:p>
    <w:p w14:paraId="18F70281" w14:textId="44514581" w:rsidR="00E71ED4" w:rsidRDefault="00F852E8">
      <w:pPr>
        <w:pStyle w:val="Rientrocorpodeltesto"/>
        <w:spacing w:line="320" w:lineRule="atLeast"/>
        <w:rPr>
          <w:lang w:val="fr-FR"/>
        </w:rPr>
      </w:pPr>
      <w:r>
        <w:t>con sede legale in Provincia di ...........................….......... Via</w:t>
      </w:r>
      <w:r w:rsidR="00F51C8F">
        <w:t xml:space="preserve"> </w:t>
      </w:r>
      <w:r>
        <w:t>........................….............................................</w:t>
      </w:r>
      <w:r w:rsidR="00E71ED4">
        <w:t>.</w:t>
      </w:r>
      <w:r>
        <w:t xml:space="preserve"> n. ………...... </w:t>
      </w:r>
      <w:r>
        <w:rPr>
          <w:lang w:val="fr-FR"/>
        </w:rPr>
        <w:t>Cap. ……..., Tel. n. ……/</w:t>
      </w:r>
      <w:r w:rsidR="00F51C8F">
        <w:rPr>
          <w:lang w:val="fr-FR"/>
        </w:rPr>
        <w:t>…</w:t>
      </w:r>
      <w:r>
        <w:rPr>
          <w:lang w:val="fr-FR"/>
        </w:rPr>
        <w:t xml:space="preserve">…………, </w:t>
      </w:r>
      <w:r w:rsidR="00E71ED4">
        <w:rPr>
          <w:lang w:val="fr-FR"/>
        </w:rPr>
        <w:t>E-mail</w:t>
      </w:r>
      <w:r w:rsidR="00F51C8F">
        <w:rPr>
          <w:lang w:val="fr-FR"/>
        </w:rPr>
        <w:t xml:space="preserve"> </w:t>
      </w:r>
      <w:r>
        <w:rPr>
          <w:lang w:val="fr-FR"/>
        </w:rPr>
        <w:t>………………………</w:t>
      </w:r>
      <w:r w:rsidR="00E71ED4">
        <w:rPr>
          <w:lang w:val="fr-FR"/>
        </w:rPr>
        <w:t>………………………...</w:t>
      </w:r>
      <w:r w:rsidR="00F51C8F">
        <w:rPr>
          <w:lang w:val="fr-FR"/>
        </w:rPr>
        <w:t xml:space="preserve"> </w:t>
      </w:r>
    </w:p>
    <w:p w14:paraId="64C1B615" w14:textId="0E646EB4" w:rsidR="00F852E8" w:rsidRDefault="00F852E8" w:rsidP="00E71ED4">
      <w:pPr>
        <w:pStyle w:val="Rientrocorpodeltesto"/>
        <w:spacing w:line="320" w:lineRule="atLeast"/>
        <w:ind w:left="0" w:firstLine="0"/>
        <w:rPr>
          <w:b/>
          <w:bCs/>
        </w:rPr>
      </w:pPr>
      <w:r>
        <w:rPr>
          <w:lang w:val="fr-FR"/>
        </w:rPr>
        <w:t>P</w:t>
      </w:r>
      <w:r w:rsidR="00E71ED4">
        <w:rPr>
          <w:lang w:val="fr-FR"/>
        </w:rPr>
        <w:t xml:space="preserve">EC </w:t>
      </w:r>
      <w:r>
        <w:rPr>
          <w:lang w:val="fr-FR"/>
        </w:rPr>
        <w:t xml:space="preserve">……………………………………… </w:t>
      </w:r>
      <w:r>
        <w:t>Partita Titolare dell’Impianto mobile autorizzato dalla Regione</w:t>
      </w:r>
      <w:r w:rsidR="00E71ED4">
        <w:t xml:space="preserve"> </w:t>
      </w:r>
      <w:r>
        <w:t>Campania con D.</w:t>
      </w:r>
      <w:r w:rsidR="00E71ED4">
        <w:t xml:space="preserve"> </w:t>
      </w:r>
      <w:r>
        <w:t>D</w:t>
      </w:r>
      <w:r w:rsidR="00E71ED4">
        <w:t xml:space="preserve">. </w:t>
      </w:r>
      <w:r>
        <w:t>n</w:t>
      </w:r>
      <w:r w:rsidR="007B56A0">
        <w:t>………</w:t>
      </w:r>
      <w:r>
        <w:t xml:space="preserve"> del……….</w:t>
      </w:r>
    </w:p>
    <w:p w14:paraId="76733DE9" w14:textId="77777777" w:rsidR="00F852E8" w:rsidRDefault="00F852E8">
      <w:pPr>
        <w:pStyle w:val="Rientrocorpodeltesto"/>
        <w:spacing w:line="320" w:lineRule="atLeast"/>
        <w:jc w:val="center"/>
        <w:rPr>
          <w:b/>
        </w:rPr>
      </w:pPr>
      <w:r>
        <w:rPr>
          <w:b/>
          <w:bCs/>
        </w:rPr>
        <w:t>COMUNICA</w:t>
      </w:r>
    </w:p>
    <w:p w14:paraId="3E1AFE45" w14:textId="6A3E4D28" w:rsidR="00F852E8" w:rsidRPr="009B3EB0" w:rsidRDefault="00F852E8" w:rsidP="009B3EB0">
      <w:pPr>
        <w:pStyle w:val="NormaleWeb"/>
        <w:spacing w:before="0" w:after="0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9B3EB0">
        <w:rPr>
          <w:b/>
          <w:sz w:val="22"/>
        </w:rPr>
        <w:t>di voler svolgere la campagna di attività di recupero – operazione: (1) rifiuti non pericolosi mediante mezzo mobile</w:t>
      </w:r>
      <w:r w:rsidRPr="009B3EB0">
        <w:rPr>
          <w:sz w:val="22"/>
        </w:rPr>
        <w:t xml:space="preserve"> </w:t>
      </w:r>
      <w:r w:rsidRPr="009B3EB0">
        <w:rPr>
          <w:bCs/>
          <w:i/>
          <w:iCs/>
          <w:sz w:val="22"/>
        </w:rPr>
        <w:t>(Tipo , marca e numero di serie</w:t>
      </w:r>
      <w:r w:rsidRPr="009B3EB0">
        <w:rPr>
          <w:b/>
          <w:sz w:val="22"/>
        </w:rPr>
        <w:t>)</w:t>
      </w:r>
      <w:r w:rsidRPr="009B3EB0">
        <w:rPr>
          <w:sz w:val="22"/>
        </w:rPr>
        <w:t xml:space="preserve">, </w:t>
      </w:r>
      <w:r w:rsidRPr="009B3EB0">
        <w:rPr>
          <w:b/>
          <w:sz w:val="22"/>
          <w:u w:val="single"/>
        </w:rPr>
        <w:t xml:space="preserve">ai sensi dell’art. 208 comma 15  del D.Lgs. 152/06 e s.m.i. </w:t>
      </w:r>
      <w:r w:rsidR="009B3EB0" w:rsidRPr="009B3EB0">
        <w:rPr>
          <w:sz w:val="22"/>
          <w:szCs w:val="22"/>
        </w:rPr>
        <w:t>del Decreto MASE n. 127 del 28 giugno 2024, “</w:t>
      </w:r>
      <w:r w:rsidR="009B3EB0" w:rsidRPr="009B3EB0">
        <w:rPr>
          <w:i/>
          <w:iCs/>
          <w:sz w:val="22"/>
          <w:szCs w:val="22"/>
        </w:rPr>
        <w:t>Regolamento recante disciplina della cessazione della qualifica di rifiuto dei rifiuti inerti da costruzione e demolizione, altri rifiuti inerti di origine minerale, ai sensi dell’articolo 184-ter, comma 2, del decreto legislativo 3 aprile 2006, n. 152/2006”</w:t>
      </w:r>
      <w:r w:rsidR="009B3EB0" w:rsidRPr="009B3EB0">
        <w:rPr>
          <w:sz w:val="22"/>
          <w:szCs w:val="22"/>
        </w:rPr>
        <w:t xml:space="preserve">; e </w:t>
      </w:r>
      <w:r w:rsidRPr="009B3EB0">
        <w:rPr>
          <w:b/>
          <w:bCs/>
          <w:u w:val="single"/>
        </w:rPr>
        <w:t xml:space="preserve">DGRC 8/2019. p.3.8.6. </w:t>
      </w:r>
      <w:r w:rsidRPr="009B3EB0">
        <w:t>per conto della committente</w:t>
      </w:r>
      <w:r>
        <w:t>:</w:t>
      </w:r>
      <w:r w:rsidR="007B56A0">
        <w:t xml:space="preserve"> </w:t>
      </w:r>
      <w:r>
        <w:t>………………………. esecutrice  della demolizione, presso l’area ubicata in via</w:t>
      </w:r>
      <w:r w:rsidR="007B56A0">
        <w:t xml:space="preserve"> </w:t>
      </w:r>
      <w:r>
        <w:t>……………………….</w:t>
      </w:r>
      <w:r w:rsidR="007B56A0">
        <w:t xml:space="preserve"> </w:t>
      </w:r>
      <w:r>
        <w:t>n.</w:t>
      </w:r>
      <w:r w:rsidR="007B56A0">
        <w:t xml:space="preserve"> …. </w:t>
      </w:r>
      <w:r>
        <w:t>Località……………………. Comune</w:t>
      </w:r>
      <w:r w:rsidR="007B56A0">
        <w:t xml:space="preserve"> </w:t>
      </w:r>
      <w:r>
        <w:t>……………………. Prov</w:t>
      </w:r>
      <w:r w:rsidR="007B56A0">
        <w:t xml:space="preserve">. </w:t>
      </w:r>
      <w:r>
        <w:t>………</w:t>
      </w:r>
    </w:p>
    <w:p w14:paraId="2C9962D3" w14:textId="77777777" w:rsidR="00F852E8" w:rsidRDefault="00F852E8">
      <w:pPr>
        <w:pStyle w:val="Corpodeltesto21"/>
      </w:pPr>
      <w:r>
        <w:t xml:space="preserve">La campagna di attività si svolgerà unicamente nell’area del cantiere dove è avvenuta la demolizione del materiale da recuperare con l’impianto mobile e non è previsto stoccaggio in altra area al di fuori dello stesso. </w:t>
      </w:r>
    </w:p>
    <w:p w14:paraId="1371169E" w14:textId="77777777" w:rsidR="00F852E8" w:rsidRDefault="00F852E8">
      <w:pPr>
        <w:spacing w:line="320" w:lineRule="atLeast"/>
        <w:jc w:val="both"/>
        <w:rPr>
          <w:b/>
          <w:sz w:val="22"/>
          <w:u w:val="single"/>
        </w:rPr>
      </w:pPr>
      <w:r>
        <w:t xml:space="preserve"> </w:t>
      </w:r>
    </w:p>
    <w:p w14:paraId="747D5654" w14:textId="77777777" w:rsidR="00F852E8" w:rsidRDefault="00F852E8">
      <w:pPr>
        <w:spacing w:line="320" w:lineRule="atLeast"/>
        <w:ind w:left="142" w:hanging="142"/>
        <w:rPr>
          <w:b/>
          <w:sz w:val="22"/>
          <w:u w:val="single"/>
        </w:rPr>
      </w:pPr>
    </w:p>
    <w:p w14:paraId="0765D7CB" w14:textId="77777777" w:rsidR="00F852E8" w:rsidRDefault="00F852E8">
      <w:pPr>
        <w:spacing w:line="320" w:lineRule="atLeast"/>
        <w:ind w:left="142" w:hanging="142"/>
        <w:rPr>
          <w:sz w:val="18"/>
        </w:rPr>
      </w:pPr>
      <w:r>
        <w:rPr>
          <w:bCs/>
          <w:sz w:val="22"/>
        </w:rPr>
        <w:t>Note:</w:t>
      </w:r>
    </w:p>
    <w:p w14:paraId="69144336" w14:textId="77777777" w:rsidR="00F852E8" w:rsidRDefault="00F852E8">
      <w:pPr>
        <w:tabs>
          <w:tab w:val="left" w:pos="567"/>
          <w:tab w:val="right" w:pos="7088"/>
        </w:tabs>
        <w:jc w:val="both"/>
        <w:rPr>
          <w:sz w:val="18"/>
        </w:rPr>
      </w:pPr>
    </w:p>
    <w:p w14:paraId="49635EDC" w14:textId="67AE5B90" w:rsidR="00F852E8" w:rsidRDefault="00F852E8">
      <w:pPr>
        <w:numPr>
          <w:ilvl w:val="0"/>
          <w:numId w:val="2"/>
        </w:numPr>
        <w:tabs>
          <w:tab w:val="left" w:pos="567"/>
          <w:tab w:val="right" w:pos="7088"/>
        </w:tabs>
        <w:ind w:left="567" w:hanging="567"/>
        <w:jc w:val="both"/>
        <w:rPr>
          <w:sz w:val="18"/>
        </w:rPr>
      </w:pPr>
      <w:r>
        <w:rPr>
          <w:sz w:val="18"/>
        </w:rPr>
        <w:t xml:space="preserve">indicare il codice dell’operazione svolta, di cui alla Parte Quarta del D.Lgs. 152/06 e </w:t>
      </w:r>
      <w:r w:rsidR="007B56A0">
        <w:rPr>
          <w:sz w:val="18"/>
        </w:rPr>
        <w:t>s.m.i.</w:t>
      </w:r>
      <w:r>
        <w:rPr>
          <w:sz w:val="18"/>
        </w:rPr>
        <w:t xml:space="preserve">, allegato </w:t>
      </w:r>
      <w:r>
        <w:rPr>
          <w:b/>
          <w:bCs/>
          <w:sz w:val="18"/>
        </w:rPr>
        <w:t>C</w:t>
      </w:r>
      <w:r>
        <w:rPr>
          <w:sz w:val="18"/>
        </w:rPr>
        <w:t xml:space="preserve"> (operazioni di recupero) o B (operazioni di smaltimento)</w:t>
      </w:r>
    </w:p>
    <w:p w14:paraId="043AFB83" w14:textId="77777777" w:rsidR="00F852E8" w:rsidRDefault="00F852E8">
      <w:pPr>
        <w:tabs>
          <w:tab w:val="left" w:pos="567"/>
          <w:tab w:val="right" w:pos="7088"/>
        </w:tabs>
        <w:jc w:val="both"/>
        <w:rPr>
          <w:b/>
          <w:sz w:val="22"/>
          <w:u w:val="single"/>
        </w:rPr>
      </w:pPr>
      <w:r>
        <w:rPr>
          <w:sz w:val="18"/>
        </w:rPr>
        <w:tab/>
        <w:t xml:space="preserve">Per esempio, l’attività di recupero di </w:t>
      </w:r>
      <w:r>
        <w:rPr>
          <w:b/>
          <w:bCs/>
          <w:sz w:val="18"/>
        </w:rPr>
        <w:t>rifiuti inerti</w:t>
      </w:r>
      <w:r>
        <w:rPr>
          <w:sz w:val="18"/>
        </w:rPr>
        <w:t xml:space="preserve"> non pericolosi da attività di demolizione è identificata dal codice R5.</w:t>
      </w:r>
    </w:p>
    <w:p w14:paraId="65CF7F0B" w14:textId="77777777" w:rsidR="00F852E8" w:rsidRDefault="00F852E8">
      <w:pPr>
        <w:spacing w:line="320" w:lineRule="atLeast"/>
        <w:ind w:left="142" w:hanging="142"/>
        <w:jc w:val="center"/>
        <w:rPr>
          <w:b/>
          <w:sz w:val="22"/>
          <w:u w:val="single"/>
        </w:rPr>
      </w:pPr>
    </w:p>
    <w:p w14:paraId="3B721A59" w14:textId="77777777" w:rsidR="00F852E8" w:rsidRDefault="00F852E8">
      <w:pPr>
        <w:tabs>
          <w:tab w:val="right" w:pos="7088"/>
        </w:tabs>
        <w:jc w:val="both"/>
        <w:rPr>
          <w:sz w:val="22"/>
        </w:rPr>
      </w:pPr>
    </w:p>
    <w:p w14:paraId="236999EE" w14:textId="77777777" w:rsidR="00F852E8" w:rsidRDefault="00F852E8">
      <w:pPr>
        <w:pStyle w:val="Rientrocorpodeltesto"/>
        <w:spacing w:line="320" w:lineRule="atLeast"/>
        <w:ind w:left="0" w:firstLine="0"/>
        <w:jc w:val="left"/>
      </w:pPr>
    </w:p>
    <w:p w14:paraId="254311E2" w14:textId="77777777" w:rsidR="00F852E8" w:rsidRDefault="00F852E8">
      <w:pPr>
        <w:tabs>
          <w:tab w:val="right" w:pos="7088"/>
        </w:tabs>
        <w:jc w:val="both"/>
        <w:rPr>
          <w:sz w:val="22"/>
        </w:rPr>
      </w:pPr>
    </w:p>
    <w:p w14:paraId="1911DD73" w14:textId="77777777" w:rsidR="00F852E8" w:rsidRDefault="00F852E8">
      <w:pPr>
        <w:tabs>
          <w:tab w:val="right" w:pos="7088"/>
        </w:tabs>
        <w:jc w:val="both"/>
        <w:rPr>
          <w:sz w:val="22"/>
        </w:rPr>
      </w:pPr>
    </w:p>
    <w:p w14:paraId="5D695027" w14:textId="77777777" w:rsidR="00F852E8" w:rsidRDefault="00F852E8">
      <w:pPr>
        <w:tabs>
          <w:tab w:val="right" w:pos="7088"/>
        </w:tabs>
        <w:jc w:val="both"/>
        <w:rPr>
          <w:sz w:val="22"/>
        </w:rPr>
      </w:pPr>
    </w:p>
    <w:p w14:paraId="2C34DE08" w14:textId="77777777" w:rsidR="00F852E8" w:rsidRDefault="00F852E8">
      <w:pPr>
        <w:numPr>
          <w:ilvl w:val="0"/>
          <w:numId w:val="3"/>
        </w:numPr>
        <w:tabs>
          <w:tab w:val="left" w:pos="284"/>
        </w:tabs>
        <w:spacing w:before="120" w:after="60"/>
        <w:jc w:val="both"/>
        <w:rPr>
          <w:sz w:val="22"/>
        </w:rPr>
      </w:pPr>
      <w:r>
        <w:rPr>
          <w:sz w:val="22"/>
        </w:rPr>
        <w:t>Data ...............................</w:t>
      </w:r>
      <w:r>
        <w:rPr>
          <w:sz w:val="22"/>
        </w:rPr>
        <w:tab/>
      </w:r>
      <w:r>
        <w:rPr>
          <w:sz w:val="22"/>
        </w:rPr>
        <w:tab/>
        <w:t xml:space="preserve">             TIMBRO E FIRMA DEL LEGALE RAPPRESENTANTE</w:t>
      </w:r>
    </w:p>
    <w:p w14:paraId="0336A809" w14:textId="77777777" w:rsidR="00F852E8" w:rsidRDefault="00F852E8">
      <w:pPr>
        <w:tabs>
          <w:tab w:val="left" w:pos="284"/>
        </w:tabs>
        <w:spacing w:before="120" w:after="60"/>
        <w:jc w:val="both"/>
        <w:rPr>
          <w:sz w:val="22"/>
        </w:rPr>
      </w:pPr>
    </w:p>
    <w:p w14:paraId="62D90D8D" w14:textId="77777777" w:rsidR="00F852E8" w:rsidRDefault="00F852E8">
      <w:pPr>
        <w:tabs>
          <w:tab w:val="left" w:pos="284"/>
        </w:tabs>
        <w:spacing w:before="120" w:after="60"/>
        <w:jc w:val="both"/>
        <w:rPr>
          <w:sz w:val="22"/>
        </w:rPr>
      </w:pPr>
    </w:p>
    <w:p w14:paraId="3BE9C17A" w14:textId="77777777" w:rsidR="00F852E8" w:rsidRDefault="00F852E8">
      <w:pPr>
        <w:pStyle w:val="Titolo5"/>
      </w:pPr>
      <w:r>
        <w:lastRenderedPageBreak/>
        <w:t>Allega</w:t>
      </w:r>
    </w:p>
    <w:p w14:paraId="11B03B57" w14:textId="77777777" w:rsidR="00F852E8" w:rsidRDefault="00F852E8">
      <w:pPr>
        <w:autoSpaceDE w:val="0"/>
      </w:pPr>
    </w:p>
    <w:p w14:paraId="30E1402A" w14:textId="77777777" w:rsidR="00F852E8" w:rsidRDefault="00F852E8">
      <w:pPr>
        <w:autoSpaceDE w:val="0"/>
        <w:rPr>
          <w:b/>
          <w:bCs/>
        </w:rPr>
      </w:pPr>
    </w:p>
    <w:p w14:paraId="4C6750A4" w14:textId="77777777" w:rsidR="00F852E8" w:rsidRDefault="00F852E8">
      <w:pPr>
        <w:autoSpaceDE w:val="0"/>
        <w:rPr>
          <w:b/>
          <w:bCs/>
        </w:rPr>
      </w:pPr>
      <w:r>
        <w:rPr>
          <w:b/>
          <w:bCs/>
        </w:rPr>
        <w:t>3.8.5 Campagne con impianti mobili</w:t>
      </w:r>
    </w:p>
    <w:p w14:paraId="328D8510" w14:textId="77777777" w:rsidR="00F852E8" w:rsidRDefault="00F852E8">
      <w:pPr>
        <w:autoSpaceDE w:val="0"/>
        <w:rPr>
          <w:b/>
          <w:bCs/>
        </w:rPr>
      </w:pPr>
    </w:p>
    <w:p w14:paraId="7A367659" w14:textId="77777777" w:rsidR="00F852E8" w:rsidRDefault="00F852E8" w:rsidP="00780DC3">
      <w:pPr>
        <w:autoSpaceDE w:val="0"/>
        <w:jc w:val="both"/>
      </w:pPr>
      <w:r>
        <w:rPr>
          <w:b/>
          <w:bCs/>
        </w:rPr>
        <w:t>Per lo svolgimento delle singole campagne di attività i soggetti interessati devono, almeno 20 giorni (come da Legge 29 luglio 2021 n.108 e non più 60 gg)</w:t>
      </w:r>
      <w:r w:rsidR="00F87AF5">
        <w:rPr>
          <w:b/>
          <w:bCs/>
        </w:rPr>
        <w:t>,</w:t>
      </w:r>
      <w:r w:rsidR="00F87AF5">
        <w:t xml:space="preserve"> </w:t>
      </w:r>
      <w:r>
        <w:t>prima dell’installazione dell’impianto, inviare all’ Unità Operativa Dirigenziale territorialmente</w:t>
      </w:r>
      <w:r w:rsidR="00F87AF5">
        <w:t xml:space="preserve"> </w:t>
      </w:r>
      <w:r>
        <w:t xml:space="preserve">competente la comunicazione prevista dall’art. 208 del D.Lgs. 152/2006 allegando alla stessa copia dell’autorizzazione; detta comunicazione dovrà inoltre contenere: </w:t>
      </w:r>
    </w:p>
    <w:p w14:paraId="166735BC" w14:textId="77777777" w:rsidR="00F852E8" w:rsidRDefault="00F852E8" w:rsidP="00780DC3">
      <w:pPr>
        <w:autoSpaceDE w:val="0"/>
        <w:jc w:val="both"/>
      </w:pPr>
    </w:p>
    <w:p w14:paraId="10853B73" w14:textId="31F03450" w:rsidR="00F852E8" w:rsidRDefault="00F852E8" w:rsidP="003A78A3">
      <w:pPr>
        <w:pStyle w:val="Paragrafoelenco"/>
        <w:numPr>
          <w:ilvl w:val="0"/>
          <w:numId w:val="8"/>
        </w:numPr>
        <w:autoSpaceDE w:val="0"/>
        <w:spacing w:after="60"/>
        <w:ind w:left="714" w:hanging="357"/>
        <w:contextualSpacing w:val="0"/>
        <w:jc w:val="both"/>
      </w:pPr>
      <w:r>
        <w:t>data di inizio e durata della campagna;</w:t>
      </w:r>
    </w:p>
    <w:p w14:paraId="62466F8F" w14:textId="0389C720" w:rsidR="00F852E8" w:rsidRDefault="00F852E8" w:rsidP="003A78A3">
      <w:pPr>
        <w:pStyle w:val="Paragrafoelenco"/>
        <w:numPr>
          <w:ilvl w:val="0"/>
          <w:numId w:val="8"/>
        </w:numPr>
        <w:autoSpaceDE w:val="0"/>
        <w:spacing w:after="60"/>
        <w:ind w:left="714" w:hanging="357"/>
        <w:contextualSpacing w:val="0"/>
        <w:jc w:val="both"/>
      </w:pPr>
      <w:r>
        <w:t>copia del contratto di affidamento dei lavori relativi all’effettuazione della campagna;</w:t>
      </w:r>
    </w:p>
    <w:p w14:paraId="0BB317A8" w14:textId="17C684F0" w:rsidR="00F852E8" w:rsidRDefault="00F852E8" w:rsidP="003A78A3">
      <w:pPr>
        <w:pStyle w:val="Paragrafoelenco"/>
        <w:numPr>
          <w:ilvl w:val="0"/>
          <w:numId w:val="8"/>
        </w:numPr>
        <w:autoSpaceDE w:val="0"/>
        <w:spacing w:after="60"/>
        <w:ind w:left="714" w:hanging="357"/>
        <w:contextualSpacing w:val="0"/>
        <w:jc w:val="both"/>
      </w:pPr>
      <w:r>
        <w:t>descrizione dettagliata del sito relativo alla campagna di attività (corografia al 25.000, planimetria</w:t>
      </w:r>
      <w:r w:rsidR="005825EF">
        <w:t xml:space="preserve"> </w:t>
      </w:r>
      <w:r>
        <w:t>catastale, estratto P.R.G.);</w:t>
      </w:r>
    </w:p>
    <w:p w14:paraId="709F39B5" w14:textId="6BE5EB7A" w:rsidR="00F852E8" w:rsidRDefault="00F852E8" w:rsidP="003A78A3">
      <w:pPr>
        <w:pStyle w:val="Paragrafoelenco"/>
        <w:numPr>
          <w:ilvl w:val="0"/>
          <w:numId w:val="8"/>
        </w:numPr>
        <w:autoSpaceDE w:val="0"/>
        <w:spacing w:after="60"/>
        <w:ind w:left="714" w:hanging="357"/>
        <w:contextualSpacing w:val="0"/>
        <w:jc w:val="both"/>
      </w:pPr>
      <w:r>
        <w:t>modalità di esercizio in ordine allo svolgimento della specifica attività;</w:t>
      </w:r>
    </w:p>
    <w:p w14:paraId="6B2D52B7" w14:textId="4F0B3C77" w:rsidR="00F852E8" w:rsidRDefault="00F852E8" w:rsidP="003A78A3">
      <w:pPr>
        <w:pStyle w:val="Paragrafoelenco"/>
        <w:numPr>
          <w:ilvl w:val="0"/>
          <w:numId w:val="8"/>
        </w:numPr>
        <w:autoSpaceDE w:val="0"/>
        <w:spacing w:after="60"/>
        <w:ind w:left="714" w:hanging="357"/>
        <w:contextualSpacing w:val="0"/>
        <w:jc w:val="both"/>
      </w:pPr>
      <w:r>
        <w:t>indicazione di un responsabile tecnico dell’impianto con requisiti professionali analoghi a quelli</w:t>
      </w:r>
      <w:r w:rsidR="005825EF">
        <w:t xml:space="preserve"> </w:t>
      </w:r>
      <w:r>
        <w:t>stabiliti dalle vigenti disposizioni dell’Albo Nazionale (vedi allegato Responsabile tecnico);</w:t>
      </w:r>
    </w:p>
    <w:p w14:paraId="3090CF2B" w14:textId="1A8C4189" w:rsidR="005825EF" w:rsidRPr="005825EF" w:rsidRDefault="005825EF" w:rsidP="003A78A3">
      <w:pPr>
        <w:pStyle w:val="Paragrafoelenco"/>
        <w:numPr>
          <w:ilvl w:val="0"/>
          <w:numId w:val="8"/>
        </w:numPr>
        <w:autoSpaceDE w:val="0"/>
        <w:spacing w:after="60"/>
        <w:ind w:left="714" w:hanging="357"/>
        <w:contextualSpacing w:val="0"/>
        <w:jc w:val="both"/>
        <w:rPr>
          <w:b/>
          <w:bCs/>
          <w:sz w:val="28"/>
          <w:szCs w:val="28"/>
        </w:rPr>
      </w:pPr>
      <w:r>
        <w:t>g</w:t>
      </w:r>
      <w:r>
        <w:t xml:space="preserve">aranzie finanziarie </w:t>
      </w:r>
      <w:r w:rsidRPr="005825EF">
        <w:rPr>
          <w:b/>
          <w:bCs/>
        </w:rPr>
        <w:t xml:space="preserve">in originale </w:t>
      </w:r>
      <w:r>
        <w:t>di cui alla successiva parte V.</w:t>
      </w:r>
      <w:r w:rsidRPr="005825EF">
        <w:rPr>
          <w:b/>
          <w:bCs/>
        </w:rPr>
        <w:t xml:space="preserve"> (con il decreto semplificazione legge 29 luglio 2021 n.</w:t>
      </w:r>
      <w:r w:rsidR="003A78A3">
        <w:rPr>
          <w:b/>
          <w:bCs/>
        </w:rPr>
        <w:t xml:space="preserve"> </w:t>
      </w:r>
      <w:r w:rsidRPr="005825EF">
        <w:rPr>
          <w:b/>
          <w:bCs/>
        </w:rPr>
        <w:t xml:space="preserve">108 non è </w:t>
      </w:r>
      <w:r w:rsidR="003A78A3" w:rsidRPr="005825EF">
        <w:rPr>
          <w:b/>
          <w:bCs/>
        </w:rPr>
        <w:t>più</w:t>
      </w:r>
      <w:r w:rsidRPr="005825EF">
        <w:rPr>
          <w:b/>
          <w:bCs/>
        </w:rPr>
        <w:t xml:space="preserve"> 75 € x 10 tonnellate ma ad esempio se sono 6000 t da trattare in 10 giorni la fideiussione deve essere 6000/10=600 t di trattamento giornaliere e queste vanno moltiplicate per i 75 euro come previsto dall'allegato </w:t>
      </w:r>
      <w:r>
        <w:rPr>
          <w:b/>
          <w:bCs/>
        </w:rPr>
        <w:t>P</w:t>
      </w:r>
      <w:r w:rsidRPr="005825EF">
        <w:rPr>
          <w:b/>
          <w:bCs/>
        </w:rPr>
        <w:t>arte</w:t>
      </w:r>
      <w:r>
        <w:rPr>
          <w:b/>
          <w:bCs/>
        </w:rPr>
        <w:t xml:space="preserve"> </w:t>
      </w:r>
      <w:r w:rsidRPr="005825EF">
        <w:rPr>
          <w:b/>
          <w:bCs/>
        </w:rPr>
        <w:t>V della DGRC 8/2019)</w:t>
      </w:r>
      <w:r w:rsidRPr="005825EF">
        <w:t>;</w:t>
      </w:r>
    </w:p>
    <w:p w14:paraId="41FDD4E8" w14:textId="7B0275D3" w:rsidR="00F852E8" w:rsidRPr="003A78A3" w:rsidRDefault="00F852E8" w:rsidP="003A78A3">
      <w:pPr>
        <w:pStyle w:val="Paragrafoelenco"/>
        <w:numPr>
          <w:ilvl w:val="0"/>
          <w:numId w:val="8"/>
        </w:numPr>
        <w:autoSpaceDE w:val="0"/>
        <w:spacing w:after="60"/>
        <w:ind w:left="714" w:hanging="357"/>
        <w:contextualSpacing w:val="0"/>
        <w:jc w:val="both"/>
      </w:pPr>
      <w:r w:rsidRPr="005825EF">
        <w:rPr>
          <w:b/>
          <w:bCs/>
        </w:rPr>
        <w:t>relazione End of Waste relativa allo specifico intervento</w:t>
      </w:r>
      <w:r w:rsidR="00C86558" w:rsidRPr="005825EF">
        <w:rPr>
          <w:kern w:val="2"/>
        </w:rPr>
        <w:t xml:space="preserve"> redatta ai sensi dell’</w:t>
      </w:r>
      <w:proofErr w:type="spellStart"/>
      <w:r w:rsidR="00C86558" w:rsidRPr="005825EF">
        <w:rPr>
          <w:kern w:val="2"/>
        </w:rPr>
        <w:t>art.184</w:t>
      </w:r>
      <w:proofErr w:type="spellEnd"/>
      <w:r w:rsidR="00C86558" w:rsidRPr="005825EF">
        <w:rPr>
          <w:kern w:val="2"/>
        </w:rPr>
        <w:t xml:space="preserve">-ter comma </w:t>
      </w:r>
      <w:r w:rsidR="003A78A3" w:rsidRPr="005825EF">
        <w:rPr>
          <w:kern w:val="2"/>
        </w:rPr>
        <w:t>3</w:t>
      </w:r>
      <w:r w:rsidR="003A78A3">
        <w:rPr>
          <w:kern w:val="2"/>
        </w:rPr>
        <w:t>-</w:t>
      </w:r>
      <w:r w:rsidR="003A78A3" w:rsidRPr="005825EF">
        <w:rPr>
          <w:kern w:val="2"/>
        </w:rPr>
        <w:t>septies</w:t>
      </w:r>
      <w:r w:rsidR="00C86558" w:rsidRPr="005825EF">
        <w:rPr>
          <w:kern w:val="2"/>
        </w:rPr>
        <w:t xml:space="preserve"> del D.Lgs. 152/06 modificato dall’art14 bis del D.L. 101 del 03/09/2019 (convertito dalla L.128 del 02/11/2019), ed in conformità a quanto esposto nel nuovo </w:t>
      </w:r>
      <w:r w:rsidR="00C95DC6" w:rsidRPr="005825EF">
        <w:rPr>
          <w:b/>
          <w:bCs/>
          <w:kern w:val="2"/>
          <w:sz w:val="22"/>
          <w:szCs w:val="22"/>
        </w:rPr>
        <w:t>Decreto MASE  - D.</w:t>
      </w:r>
      <w:r w:rsidR="005825EF">
        <w:rPr>
          <w:b/>
          <w:bCs/>
          <w:kern w:val="2"/>
          <w:sz w:val="22"/>
          <w:szCs w:val="22"/>
        </w:rPr>
        <w:t xml:space="preserve"> </w:t>
      </w:r>
      <w:r w:rsidR="00C95DC6" w:rsidRPr="005825EF">
        <w:rPr>
          <w:b/>
          <w:bCs/>
          <w:kern w:val="2"/>
          <w:sz w:val="22"/>
          <w:szCs w:val="22"/>
        </w:rPr>
        <w:t xml:space="preserve">M. 127 del 28 giugno 2024 </w:t>
      </w:r>
      <w:r w:rsidR="00C95DC6" w:rsidRPr="005825EF">
        <w:rPr>
          <w:kern w:val="2"/>
          <w:sz w:val="22"/>
          <w:szCs w:val="22"/>
        </w:rPr>
        <w:t xml:space="preserve">che abroga il </w:t>
      </w:r>
      <w:r w:rsidR="00C86558" w:rsidRPr="005825EF">
        <w:rPr>
          <w:b/>
          <w:bCs/>
          <w:kern w:val="2"/>
          <w:sz w:val="22"/>
          <w:szCs w:val="22"/>
        </w:rPr>
        <w:t>D.</w:t>
      </w:r>
      <w:r w:rsidR="005825EF">
        <w:rPr>
          <w:b/>
          <w:bCs/>
          <w:kern w:val="2"/>
          <w:sz w:val="22"/>
          <w:szCs w:val="22"/>
        </w:rPr>
        <w:t xml:space="preserve"> </w:t>
      </w:r>
      <w:r w:rsidR="00C86558" w:rsidRPr="005825EF">
        <w:rPr>
          <w:b/>
          <w:bCs/>
          <w:kern w:val="2"/>
          <w:sz w:val="22"/>
          <w:szCs w:val="22"/>
        </w:rPr>
        <w:t>M. “rifiuti inerti” n.152/2022 del 27 settembre 2022 in materia di “cessazione della qualifica del rifiuto (EoW)”</w:t>
      </w:r>
      <w:r w:rsidR="00581D79" w:rsidRPr="005825EF">
        <w:rPr>
          <w:kern w:val="2"/>
          <w:sz w:val="22"/>
          <w:szCs w:val="22"/>
        </w:rPr>
        <w:t>;</w:t>
      </w:r>
    </w:p>
    <w:p w14:paraId="68216136" w14:textId="52FBBB62" w:rsidR="003A78A3" w:rsidRPr="003A78A3" w:rsidRDefault="00A4561D" w:rsidP="003A78A3">
      <w:pPr>
        <w:pStyle w:val="Paragrafoelenco"/>
        <w:numPr>
          <w:ilvl w:val="0"/>
          <w:numId w:val="8"/>
        </w:numPr>
        <w:autoSpaceDE w:val="0"/>
        <w:spacing w:after="60"/>
        <w:ind w:left="714" w:hanging="357"/>
        <w:contextualSpacing w:val="0"/>
        <w:jc w:val="both"/>
        <w:rPr>
          <w:sz w:val="22"/>
          <w:szCs w:val="22"/>
        </w:rPr>
      </w:pPr>
      <w:r w:rsidRPr="003A78A3">
        <w:rPr>
          <w:b/>
          <w:bCs/>
          <w:sz w:val="22"/>
          <w:szCs w:val="22"/>
        </w:rPr>
        <w:t xml:space="preserve">Dichiarazione di conformità (DCC) – Dich. Sost. Atto notorietà – </w:t>
      </w:r>
      <w:r w:rsidR="00917E03" w:rsidRPr="003A78A3">
        <w:rPr>
          <w:b/>
          <w:bCs/>
          <w:sz w:val="22"/>
          <w:szCs w:val="22"/>
        </w:rPr>
        <w:t>Cessazione Qualifica</w:t>
      </w:r>
      <w:r w:rsidR="004A3E47" w:rsidRPr="003A78A3">
        <w:rPr>
          <w:b/>
          <w:bCs/>
          <w:sz w:val="22"/>
          <w:szCs w:val="22"/>
        </w:rPr>
        <w:t xml:space="preserve"> rifiuto (non compilato nelle richieste di nuovo impianto e richiesta campagna) va compilato in tutte le sue parti alla fine della campagna con certificato analisi classificazione granulometrica e aggregati.</w:t>
      </w:r>
      <w:r w:rsidR="00C95DC6" w:rsidRPr="003A78A3">
        <w:rPr>
          <w:b/>
          <w:bCs/>
          <w:sz w:val="22"/>
          <w:szCs w:val="22"/>
        </w:rPr>
        <w:t xml:space="preserve"> Sempre secondo il D.M. 127/2024</w:t>
      </w:r>
      <w:r w:rsidR="00247327" w:rsidRPr="00247327">
        <w:rPr>
          <w:sz w:val="22"/>
          <w:szCs w:val="22"/>
        </w:rPr>
        <w:t>;</w:t>
      </w:r>
    </w:p>
    <w:p w14:paraId="5B4A1D22" w14:textId="5B9FD132" w:rsidR="00674732" w:rsidRPr="003A78A3" w:rsidRDefault="00674732" w:rsidP="003A78A3">
      <w:pPr>
        <w:pStyle w:val="Paragrafoelenco"/>
        <w:numPr>
          <w:ilvl w:val="0"/>
          <w:numId w:val="8"/>
        </w:numPr>
        <w:autoSpaceDE w:val="0"/>
        <w:spacing w:after="60"/>
        <w:ind w:left="714" w:hanging="357"/>
        <w:contextualSpacing w:val="0"/>
        <w:jc w:val="both"/>
        <w:rPr>
          <w:sz w:val="22"/>
          <w:szCs w:val="22"/>
        </w:rPr>
      </w:pPr>
      <w:r w:rsidRPr="003A78A3">
        <w:rPr>
          <w:b/>
          <w:bCs/>
          <w:kern w:val="2"/>
          <w:sz w:val="22"/>
          <w:szCs w:val="22"/>
        </w:rPr>
        <w:t>Dichiarazione di conformità Allegato 3 (Articolo 5), quanto previsto dall’Allegato 2 (Articolo 4) – Procedure D.M. 127/2024 e attenersi ai commi 3 e 4 dell’Art. 5 del citato decreto</w:t>
      </w:r>
      <w:r w:rsidR="003A78A3" w:rsidRPr="003A78A3">
        <w:rPr>
          <w:kern w:val="2"/>
          <w:sz w:val="22"/>
          <w:szCs w:val="22"/>
        </w:rPr>
        <w:t>;</w:t>
      </w:r>
    </w:p>
    <w:p w14:paraId="239A4767" w14:textId="01F0C64C" w:rsidR="00F852E8" w:rsidRPr="003A78A3" w:rsidRDefault="00F852E8" w:rsidP="003A78A3">
      <w:pPr>
        <w:pStyle w:val="Paragrafoelenco"/>
        <w:numPr>
          <w:ilvl w:val="0"/>
          <w:numId w:val="8"/>
        </w:numPr>
        <w:autoSpaceDE w:val="0"/>
        <w:spacing w:after="60"/>
        <w:ind w:left="714" w:hanging="357"/>
        <w:contextualSpacing w:val="0"/>
        <w:jc w:val="both"/>
        <w:rPr>
          <w:sz w:val="22"/>
          <w:szCs w:val="22"/>
        </w:rPr>
      </w:pPr>
      <w:r w:rsidRPr="003A78A3">
        <w:rPr>
          <w:b/>
          <w:bCs/>
        </w:rPr>
        <w:t xml:space="preserve">Copia iscrizione alla </w:t>
      </w:r>
      <w:proofErr w:type="spellStart"/>
      <w:r w:rsidRPr="003A78A3">
        <w:rPr>
          <w:b/>
          <w:bCs/>
        </w:rPr>
        <w:t>Wite</w:t>
      </w:r>
      <w:proofErr w:type="spellEnd"/>
      <w:r w:rsidRPr="003A78A3">
        <w:rPr>
          <w:b/>
          <w:bCs/>
        </w:rPr>
        <w:t xml:space="preserve"> List della Prefettura aggiornata</w:t>
      </w:r>
      <w:r w:rsidR="003A78A3" w:rsidRPr="003A78A3">
        <w:t>;</w:t>
      </w:r>
    </w:p>
    <w:p w14:paraId="79A64652" w14:textId="3469CC0C" w:rsidR="00F852E8" w:rsidRPr="00247327" w:rsidRDefault="00F852E8" w:rsidP="003A78A3">
      <w:pPr>
        <w:pStyle w:val="Paragrafoelenco"/>
        <w:numPr>
          <w:ilvl w:val="0"/>
          <w:numId w:val="8"/>
        </w:numPr>
        <w:autoSpaceDE w:val="0"/>
        <w:spacing w:after="60"/>
        <w:ind w:left="714" w:hanging="357"/>
        <w:contextualSpacing w:val="0"/>
        <w:jc w:val="both"/>
        <w:rPr>
          <w:sz w:val="22"/>
          <w:szCs w:val="22"/>
        </w:rPr>
      </w:pPr>
      <w:r w:rsidRPr="003A78A3">
        <w:rPr>
          <w:b/>
          <w:bCs/>
        </w:rPr>
        <w:t xml:space="preserve">Ricevuta di pagamento spese istruttorie: </w:t>
      </w:r>
      <w:r w:rsidRPr="003A78A3">
        <w:rPr>
          <w:b/>
          <w:bCs/>
          <w:sz w:val="28"/>
          <w:szCs w:val="28"/>
        </w:rPr>
        <w:t>185 €</w:t>
      </w:r>
      <w:r w:rsidRPr="003A78A3">
        <w:rPr>
          <w:b/>
          <w:bCs/>
        </w:rPr>
        <w:t xml:space="preserve">. Mediante versamento su piattaforma PAGOPA e non più attraverso versamenti su C/C. Per procedere al pagamento è necessario collegarsi al </w:t>
      </w:r>
      <w:r w:rsidR="00917E03" w:rsidRPr="003A78A3">
        <w:rPr>
          <w:b/>
          <w:bCs/>
        </w:rPr>
        <w:t>link: https://mypay.regione.campania.it/pa/home.html</w:t>
      </w:r>
      <w:r w:rsidRPr="003A78A3">
        <w:rPr>
          <w:b/>
          <w:bCs/>
        </w:rPr>
        <w:t xml:space="preserve">  Codice tariffa 0520 – Descrizione UOD 50.17.05 Autorizzazioni Ambientali e Rifiuti di Avellino - Autorizzazioni in campo ambientale -Rifiuti- ex art.208 del D. Lgs. 152/2006 e ss.mm.ii. e D.Lgs. 209/2003, la ricevuta di pagamento, in originale, dovrà essere allegata alla domanda di autorizzazione o di rinnovo della stessa</w:t>
      </w:r>
      <w:r w:rsidR="003A78A3" w:rsidRPr="003A78A3">
        <w:t>;</w:t>
      </w:r>
    </w:p>
    <w:p w14:paraId="7AE4A568" w14:textId="3B33F133" w:rsidR="00F852E8" w:rsidRPr="00247327" w:rsidRDefault="00F852E8" w:rsidP="00780DC3">
      <w:pPr>
        <w:pStyle w:val="Paragrafoelenco"/>
        <w:numPr>
          <w:ilvl w:val="0"/>
          <w:numId w:val="8"/>
        </w:numPr>
        <w:autoSpaceDE w:val="0"/>
        <w:spacing w:after="60"/>
        <w:ind w:left="714" w:hanging="357"/>
        <w:contextualSpacing w:val="0"/>
        <w:jc w:val="both"/>
        <w:rPr>
          <w:sz w:val="22"/>
          <w:szCs w:val="22"/>
        </w:rPr>
      </w:pPr>
      <w:r>
        <w:t>Eventuale SCIA (PERMESSO A COSTRUIRE) dove previsto</w:t>
      </w:r>
      <w:r w:rsidR="00247327">
        <w:t>.</w:t>
      </w:r>
    </w:p>
    <w:p w14:paraId="30AA7D18" w14:textId="77777777" w:rsidR="00F852E8" w:rsidRDefault="00F852E8" w:rsidP="00780DC3">
      <w:pPr>
        <w:autoSpaceDE w:val="0"/>
        <w:jc w:val="both"/>
      </w:pPr>
    </w:p>
    <w:p w14:paraId="178DD45E" w14:textId="77777777" w:rsidR="00F852E8" w:rsidRDefault="00F852E8" w:rsidP="00780DC3">
      <w:pPr>
        <w:autoSpaceDE w:val="0"/>
        <w:jc w:val="both"/>
      </w:pPr>
      <w:r>
        <w:t>Qualora l’impianto mobile sia finalizzato allo svolgimento di operazioni di smaltimento o</w:t>
      </w:r>
      <w:r w:rsidR="00780DC3">
        <w:t xml:space="preserve"> </w:t>
      </w:r>
      <w:r>
        <w:t>recupero di rifiuti per le quali la vigente disciplina nazionale e regionale richieda l’attivazione della</w:t>
      </w:r>
      <w:r w:rsidR="00780DC3">
        <w:t xml:space="preserve"> </w:t>
      </w:r>
      <w:r>
        <w:t>procedura di valutazione di impatto ambientale, l’effettuazione della relativa campagna sarà</w:t>
      </w:r>
      <w:r w:rsidR="00780DC3">
        <w:t xml:space="preserve"> </w:t>
      </w:r>
      <w:r>
        <w:t>subordinata alla preventiva acquisizione del parere di compatibilità ambientale; in tal caso il</w:t>
      </w:r>
      <w:r w:rsidR="00780DC3">
        <w:t xml:space="preserve"> </w:t>
      </w:r>
      <w:r>
        <w:t xml:space="preserve">termine previsto dall’art. </w:t>
      </w:r>
      <w:r>
        <w:lastRenderedPageBreak/>
        <w:t>208 comma 15 del D.Lgs. 152/2006 inizia a decorrere dalla completa</w:t>
      </w:r>
      <w:r w:rsidR="00780DC3">
        <w:t xml:space="preserve"> </w:t>
      </w:r>
      <w:r>
        <w:t>acquisizione degli elementi riportati al punto precedente.</w:t>
      </w:r>
    </w:p>
    <w:p w14:paraId="3718DB0A" w14:textId="77777777" w:rsidR="00F852E8" w:rsidRDefault="00F852E8" w:rsidP="00780DC3">
      <w:pPr>
        <w:autoSpaceDE w:val="0"/>
        <w:jc w:val="both"/>
      </w:pPr>
    </w:p>
    <w:p w14:paraId="0DB929EE" w14:textId="77777777" w:rsidR="00F852E8" w:rsidRDefault="00F852E8" w:rsidP="00780DC3">
      <w:pPr>
        <w:autoSpaceDE w:val="0"/>
        <w:jc w:val="both"/>
      </w:pPr>
      <w:r>
        <w:t>Se la campagna richiesta rientra in un progetto già sottoposto a V.I.A. e l’impiego</w:t>
      </w:r>
      <w:r w:rsidR="00780DC3">
        <w:t xml:space="preserve"> </w:t>
      </w:r>
      <w:r>
        <w:t>dell’impianto mobile è stato già preventivamente inserito nei lavori da effettuarsi, il giudizio di</w:t>
      </w:r>
      <w:r w:rsidR="00780DC3">
        <w:t xml:space="preserve"> </w:t>
      </w:r>
      <w:r>
        <w:t>compatibilità ambientale è da ritenersi già acquisito,</w:t>
      </w:r>
      <w:r w:rsidR="00780DC3">
        <w:t xml:space="preserve"> </w:t>
      </w:r>
      <w:r>
        <w:t>pertanto non risulta necessario nessun altro</w:t>
      </w:r>
      <w:r w:rsidR="00780DC3">
        <w:t xml:space="preserve"> </w:t>
      </w:r>
      <w:r>
        <w:t>adempimento.</w:t>
      </w:r>
    </w:p>
    <w:p w14:paraId="138A5406" w14:textId="77777777" w:rsidR="00F852E8" w:rsidRDefault="00F852E8" w:rsidP="00780DC3">
      <w:pPr>
        <w:autoSpaceDE w:val="0"/>
        <w:jc w:val="both"/>
      </w:pPr>
      <w:r>
        <w:t xml:space="preserve">Il quantitativo giornaliero di materiale da trattare non deve essere superiore alle </w:t>
      </w:r>
      <w:r>
        <w:rPr>
          <w:b/>
          <w:bCs/>
        </w:rPr>
        <w:t>10 t/g</w:t>
      </w:r>
      <w:r>
        <w:t xml:space="preserve"> e la durata massima di una campagna di attività non deve essere superiore a </w:t>
      </w:r>
      <w:r>
        <w:rPr>
          <w:b/>
          <w:bCs/>
        </w:rPr>
        <w:t>120 giorni</w:t>
      </w:r>
      <w:r>
        <w:t xml:space="preserve">.  </w:t>
      </w:r>
      <w:r>
        <w:rPr>
          <w:b/>
          <w:bCs/>
        </w:rPr>
        <w:t xml:space="preserve">(con la nuova legge 108/2021 sono esclusi dal VIA gli impianti mobili che superano le 10 t di trattamento se la campagna </w:t>
      </w:r>
      <w:r w:rsidR="00DA26A4">
        <w:rPr>
          <w:b/>
          <w:bCs/>
        </w:rPr>
        <w:t>dura 90</w:t>
      </w:r>
      <w:r>
        <w:rPr>
          <w:b/>
          <w:bCs/>
        </w:rPr>
        <w:t xml:space="preserve"> giorni  e altri impianti se dura 30 gg. Vanno a Verifica di assoggettabilità se sul medesimo sito vengono fatte  campagne con trattamento di  quantità superiori alla 1000 mc al gg).</w:t>
      </w:r>
    </w:p>
    <w:p w14:paraId="18949A63" w14:textId="429F5DC5" w:rsidR="00F852E8" w:rsidRDefault="00F852E8" w:rsidP="00780DC3">
      <w:pPr>
        <w:autoSpaceDE w:val="0"/>
        <w:jc w:val="both"/>
      </w:pPr>
      <w:r>
        <w:t>In caso di documentata impossibilità di concludere la campagna nel termine predetto, tale limite</w:t>
      </w:r>
      <w:r w:rsidR="00247327">
        <w:t xml:space="preserve"> </w:t>
      </w:r>
      <w:r>
        <w:t>temporale potrà essere prorogato, previa valutazione del caso da parte dell’Ufficio.</w:t>
      </w:r>
    </w:p>
    <w:p w14:paraId="17F37885" w14:textId="77777777" w:rsidR="00F852E8" w:rsidRDefault="00F852E8" w:rsidP="00780DC3">
      <w:pPr>
        <w:autoSpaceDE w:val="0"/>
        <w:jc w:val="both"/>
      </w:pPr>
    </w:p>
    <w:p w14:paraId="67B7C3DC" w14:textId="0DF2923F" w:rsidR="00F852E8" w:rsidRDefault="00F852E8" w:rsidP="00780DC3">
      <w:pPr>
        <w:autoSpaceDE w:val="0"/>
        <w:jc w:val="both"/>
        <w:rPr>
          <w:b/>
          <w:bCs/>
        </w:rPr>
      </w:pPr>
      <w:r>
        <w:rPr>
          <w:b/>
          <w:bCs/>
        </w:rPr>
        <w:t>*Un impianto mobile non può effettuare campagne di attività all’interno di impianti di</w:t>
      </w:r>
      <w:r w:rsidR="00B0658A">
        <w:rPr>
          <w:b/>
          <w:bCs/>
        </w:rPr>
        <w:t xml:space="preserve"> </w:t>
      </w:r>
      <w:r>
        <w:rPr>
          <w:b/>
          <w:bCs/>
        </w:rPr>
        <w:t>smaltimento e/o recupero di rifiuti, autorizzati ai sensi degli artt</w:t>
      </w:r>
      <w:r w:rsidR="00B0658A">
        <w:rPr>
          <w:b/>
          <w:bCs/>
        </w:rPr>
        <w:t>.</w:t>
      </w:r>
      <w:r>
        <w:rPr>
          <w:b/>
          <w:bCs/>
        </w:rPr>
        <w:t xml:space="preserve"> 214-216 (Procedure semplificate) o dell’art. 208. (Procedura ordinaria) del D.Lgs. 152/2006 e ss.mm.ii. </w:t>
      </w:r>
    </w:p>
    <w:p w14:paraId="0FE1B50D" w14:textId="77777777" w:rsidR="00F852E8" w:rsidRDefault="00F852E8" w:rsidP="00780DC3">
      <w:pPr>
        <w:autoSpaceDE w:val="0"/>
        <w:jc w:val="both"/>
        <w:rPr>
          <w:b/>
          <w:bCs/>
        </w:rPr>
      </w:pPr>
      <w:r>
        <w:rPr>
          <w:b/>
          <w:bCs/>
        </w:rPr>
        <w:t>Per le campagne di attività con impianto mobili la durata minima della garanzia finanziaria</w:t>
      </w:r>
    </w:p>
    <w:p w14:paraId="60EB7D4D" w14:textId="77777777" w:rsidR="00F852E8" w:rsidRDefault="00F852E8" w:rsidP="00780DC3">
      <w:pPr>
        <w:autoSpaceDE w:val="0"/>
        <w:jc w:val="both"/>
        <w:rPr>
          <w:b/>
          <w:bCs/>
        </w:rPr>
      </w:pPr>
      <w:r>
        <w:rPr>
          <w:b/>
          <w:bCs/>
        </w:rPr>
        <w:t xml:space="preserve">è di 1 anno. </w:t>
      </w:r>
    </w:p>
    <w:p w14:paraId="4532DB0C" w14:textId="77777777" w:rsidR="00F852E8" w:rsidRPr="00B0658A" w:rsidRDefault="00F852E8" w:rsidP="00780DC3">
      <w:pPr>
        <w:autoSpaceDE w:val="0"/>
        <w:jc w:val="both"/>
        <w:rPr>
          <w:b/>
          <w:bCs/>
          <w:sz w:val="22"/>
          <w:szCs w:val="22"/>
        </w:rPr>
      </w:pPr>
    </w:p>
    <w:p w14:paraId="4B0A40A9" w14:textId="77777777" w:rsidR="00F852E8" w:rsidRPr="00B0658A" w:rsidRDefault="00F852E8" w:rsidP="00780DC3">
      <w:pPr>
        <w:autoSpaceDE w:val="0"/>
        <w:jc w:val="both"/>
        <w:rPr>
          <w:b/>
          <w:bCs/>
          <w:sz w:val="22"/>
          <w:szCs w:val="22"/>
        </w:rPr>
      </w:pPr>
      <w:r w:rsidRPr="00B0658A">
        <w:rPr>
          <w:b/>
          <w:bCs/>
          <w:sz w:val="22"/>
          <w:szCs w:val="22"/>
        </w:rPr>
        <w:t>N.B.</w:t>
      </w:r>
    </w:p>
    <w:p w14:paraId="635F8369" w14:textId="002BA89C" w:rsidR="00F852E8" w:rsidRPr="00B0658A" w:rsidRDefault="00F852E8" w:rsidP="00780DC3">
      <w:pPr>
        <w:autoSpaceDE w:val="0"/>
        <w:jc w:val="both"/>
        <w:rPr>
          <w:b/>
          <w:bCs/>
          <w:sz w:val="22"/>
          <w:szCs w:val="22"/>
        </w:rPr>
      </w:pPr>
      <w:r w:rsidRPr="00B0658A">
        <w:rPr>
          <w:b/>
          <w:bCs/>
          <w:sz w:val="22"/>
          <w:szCs w:val="22"/>
        </w:rPr>
        <w:t xml:space="preserve">La garanzia finanziaria </w:t>
      </w:r>
      <w:r w:rsidRPr="00B0658A">
        <w:rPr>
          <w:sz w:val="22"/>
          <w:szCs w:val="22"/>
        </w:rPr>
        <w:t xml:space="preserve">consiste in una polizza fidejussoria a prima escussione che deve essere prestata a favore del Presidente della Regione Campania e deve essere prestata a garanzia di eventuali danni all’ambiente che potrebbero verificarsi dall’esercizio dell’attività in questione; inoltre, </w:t>
      </w:r>
      <w:r w:rsidRPr="00B0658A">
        <w:rPr>
          <w:b/>
          <w:bCs/>
          <w:sz w:val="22"/>
          <w:szCs w:val="22"/>
        </w:rPr>
        <w:t xml:space="preserve">deve essere costituita anche per la copertura di eventuali danni  che si potrebbero verificare a fine esercizio per il mancato ripristino ambientale del sito (specificare nell'oggetto della polizza o in una appendice alla stessa: La polizza n........... è “emessa a favore del Presidente della regione </w:t>
      </w:r>
      <w:r w:rsidR="00C86558" w:rsidRPr="00B0658A">
        <w:rPr>
          <w:b/>
          <w:bCs/>
          <w:sz w:val="22"/>
          <w:szCs w:val="22"/>
        </w:rPr>
        <w:t>C</w:t>
      </w:r>
      <w:r w:rsidRPr="00B0658A">
        <w:rPr>
          <w:b/>
          <w:bCs/>
          <w:sz w:val="22"/>
          <w:szCs w:val="22"/>
        </w:rPr>
        <w:t xml:space="preserve">ampania a garanzia di qualsiasi danno ambientale inerenti </w:t>
      </w:r>
      <w:r w:rsidR="00B0658A" w:rsidRPr="00B0658A">
        <w:rPr>
          <w:b/>
          <w:bCs/>
          <w:sz w:val="22"/>
          <w:szCs w:val="22"/>
        </w:rPr>
        <w:t>al</w:t>
      </w:r>
      <w:r w:rsidRPr="00B0658A">
        <w:rPr>
          <w:b/>
          <w:bCs/>
          <w:sz w:val="22"/>
          <w:szCs w:val="22"/>
        </w:rPr>
        <w:t xml:space="preserve"> recupero di rifiuti da eseguirsi nel Comune di....... cantiere in via............... </w:t>
      </w:r>
      <w:proofErr w:type="spellStart"/>
      <w:r w:rsidRPr="00B0658A">
        <w:rPr>
          <w:b/>
          <w:bCs/>
          <w:sz w:val="22"/>
          <w:szCs w:val="22"/>
        </w:rPr>
        <w:t>fgl</w:t>
      </w:r>
      <w:proofErr w:type="spellEnd"/>
      <w:r w:rsidRPr="00B0658A">
        <w:rPr>
          <w:b/>
          <w:bCs/>
          <w:sz w:val="22"/>
          <w:szCs w:val="22"/>
        </w:rPr>
        <w:t xml:space="preserve"> di mappa n.</w:t>
      </w:r>
      <w:r w:rsidR="00B0658A">
        <w:rPr>
          <w:b/>
          <w:bCs/>
          <w:sz w:val="22"/>
          <w:szCs w:val="22"/>
        </w:rPr>
        <w:t xml:space="preserve"> …</w:t>
      </w:r>
      <w:r w:rsidRPr="00B0658A">
        <w:rPr>
          <w:b/>
          <w:bCs/>
          <w:sz w:val="22"/>
          <w:szCs w:val="22"/>
        </w:rPr>
        <w:t xml:space="preserve"> p.lle n</w:t>
      </w:r>
      <w:r w:rsidR="00B0658A">
        <w:rPr>
          <w:b/>
          <w:bCs/>
          <w:sz w:val="22"/>
          <w:szCs w:val="22"/>
        </w:rPr>
        <w:t xml:space="preserve">. </w:t>
      </w:r>
      <w:r w:rsidRPr="00B0658A">
        <w:rPr>
          <w:b/>
          <w:bCs/>
          <w:sz w:val="22"/>
          <w:szCs w:val="22"/>
        </w:rPr>
        <w:t>....</w:t>
      </w:r>
      <w:r w:rsidR="00B0658A">
        <w:rPr>
          <w:b/>
          <w:bCs/>
          <w:sz w:val="22"/>
          <w:szCs w:val="22"/>
        </w:rPr>
        <w:t>...</w:t>
      </w:r>
      <w:r w:rsidRPr="00B0658A">
        <w:rPr>
          <w:b/>
          <w:bCs/>
          <w:sz w:val="22"/>
          <w:szCs w:val="22"/>
        </w:rPr>
        <w:t>).</w:t>
      </w:r>
      <w:r w:rsidR="00C86558" w:rsidRPr="00B0658A">
        <w:rPr>
          <w:b/>
          <w:bCs/>
          <w:sz w:val="22"/>
          <w:szCs w:val="22"/>
        </w:rPr>
        <w:t xml:space="preserve"> La polizza va presentata in originale non in copia.  </w:t>
      </w:r>
    </w:p>
    <w:p w14:paraId="62414230" w14:textId="77777777" w:rsidR="00F852E8" w:rsidRPr="00B0658A" w:rsidRDefault="00F852E8" w:rsidP="00780DC3">
      <w:pPr>
        <w:pStyle w:val="Corpotesto"/>
        <w:jc w:val="both"/>
        <w:rPr>
          <w:sz w:val="22"/>
          <w:szCs w:val="22"/>
        </w:rPr>
      </w:pPr>
    </w:p>
    <w:p w14:paraId="7C950C9E" w14:textId="77777777" w:rsidR="00F852E8" w:rsidRPr="00B0658A" w:rsidRDefault="00DA26A4" w:rsidP="00780DC3">
      <w:pPr>
        <w:pStyle w:val="Corpotesto"/>
        <w:jc w:val="both"/>
        <w:rPr>
          <w:sz w:val="22"/>
          <w:szCs w:val="22"/>
        </w:rPr>
      </w:pPr>
      <w:r w:rsidRPr="00B0658A">
        <w:rPr>
          <w:sz w:val="22"/>
          <w:szCs w:val="22"/>
        </w:rPr>
        <w:t>Inoltre,</w:t>
      </w:r>
      <w:r w:rsidR="00F852E8" w:rsidRPr="00B0658A">
        <w:rPr>
          <w:sz w:val="22"/>
          <w:szCs w:val="22"/>
        </w:rPr>
        <w:t xml:space="preserve"> la polizza deve essere </w:t>
      </w:r>
      <w:r w:rsidR="00C86558" w:rsidRPr="00B0658A">
        <w:rPr>
          <w:sz w:val="22"/>
          <w:szCs w:val="22"/>
        </w:rPr>
        <w:t>costituita con</w:t>
      </w:r>
      <w:r w:rsidR="00F852E8" w:rsidRPr="00B0658A">
        <w:rPr>
          <w:sz w:val="22"/>
          <w:szCs w:val="22"/>
        </w:rPr>
        <w:t xml:space="preserve"> la formale rinuncia al beneficiario della preventiva escussione del debitore principale di cui all’art. 1944 del C.C. e con formale rinuncia all’eccezione di cui all’art. 1957 comma 2 del C.C. Con la nuova Legge 2021 n. </w:t>
      </w:r>
      <w:r w:rsidR="00F87AF5" w:rsidRPr="00B0658A">
        <w:rPr>
          <w:sz w:val="22"/>
          <w:szCs w:val="22"/>
        </w:rPr>
        <w:t>108 i</w:t>
      </w:r>
      <w:r w:rsidR="00F852E8" w:rsidRPr="00B0658A">
        <w:rPr>
          <w:sz w:val="22"/>
          <w:szCs w:val="22"/>
        </w:rPr>
        <w:t xml:space="preserve"> 75,00 € vanno moltiplicati per la quantità complessiva trattata</w:t>
      </w:r>
      <w:r w:rsidR="00C86558" w:rsidRPr="00B0658A">
        <w:rPr>
          <w:sz w:val="22"/>
          <w:szCs w:val="22"/>
        </w:rPr>
        <w:t xml:space="preserve"> al giorno. </w:t>
      </w:r>
      <w:r w:rsidR="00F852E8" w:rsidRPr="00B0658A">
        <w:rPr>
          <w:sz w:val="22"/>
          <w:szCs w:val="22"/>
        </w:rPr>
        <w:t xml:space="preserve"> </w:t>
      </w:r>
    </w:p>
    <w:p w14:paraId="7D11F9CA" w14:textId="77777777" w:rsidR="00F852E8" w:rsidRDefault="00F852E8" w:rsidP="00780DC3">
      <w:pPr>
        <w:pStyle w:val="Corpotesto"/>
        <w:jc w:val="both"/>
      </w:pPr>
    </w:p>
    <w:p w14:paraId="35A8A5E8" w14:textId="77777777" w:rsidR="00F852E8" w:rsidRDefault="00F852E8" w:rsidP="00780DC3">
      <w:pPr>
        <w:pStyle w:val="Rientrocorpodeltesto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N.B. è necessario relazionare in merito ai sistemi di abbattimento, specificando che i rifiuti liquidi prodotti, a causa dell’utilizzo di aspersori mobili, devono essere gestiti mediante l’allestimento di idonee protezioni di contenimento e di adeguati sistemi di raccolta. Inoltre, tali rifiuti liquidi devono essere avviati ad impianti di trattamento autorizzati allo scopo, onde evitare spandimenti accidentali e formazione di odori molesti;</w:t>
      </w:r>
    </w:p>
    <w:p w14:paraId="21F181EF" w14:textId="77777777" w:rsidR="00F852E8" w:rsidRDefault="00F852E8" w:rsidP="00780DC3">
      <w:pPr>
        <w:pStyle w:val="Rientrocorpodeltesto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è necessario precisare il recupero, </w:t>
      </w:r>
      <w:r w:rsidR="00C86558">
        <w:rPr>
          <w:b/>
          <w:bCs/>
        </w:rPr>
        <w:t>nonché</w:t>
      </w:r>
      <w:r>
        <w:rPr>
          <w:b/>
          <w:bCs/>
        </w:rPr>
        <w:t xml:space="preserve"> la messa in riserva del materiale, dovranno rispettare la parte sesta punto 6.3 della D.G.R.C. n.386 del 20/7/2016. Tali attività dovranno essere espletate in area di cantiere. </w:t>
      </w:r>
    </w:p>
    <w:p w14:paraId="491280B2" w14:textId="77777777" w:rsidR="00F852E8" w:rsidRDefault="00F852E8" w:rsidP="00780DC3">
      <w:pPr>
        <w:autoSpaceDE w:val="0"/>
        <w:jc w:val="both"/>
        <w:rPr>
          <w:b/>
          <w:bCs/>
        </w:rPr>
      </w:pPr>
    </w:p>
    <w:p w14:paraId="65E00274" w14:textId="77777777" w:rsidR="00F852E8" w:rsidRDefault="00F852E8" w:rsidP="00DA26A4">
      <w:pPr>
        <w:autoSpaceDE w:val="0"/>
        <w:jc w:val="both"/>
      </w:pPr>
      <w:r>
        <w:rPr>
          <w:b/>
          <w:bCs/>
        </w:rPr>
        <w:t>1.3 Responsabile Tecnico</w:t>
      </w:r>
    </w:p>
    <w:p w14:paraId="5DCB1B84" w14:textId="77777777" w:rsidR="00F852E8" w:rsidRDefault="00F852E8" w:rsidP="00DA26A4">
      <w:pPr>
        <w:autoSpaceDE w:val="0"/>
        <w:jc w:val="both"/>
      </w:pPr>
      <w:r>
        <w:t>Il responsabile Tecnico di un impianto di gestione rifiuti, oltre ad essere in possesso dei</w:t>
      </w:r>
    </w:p>
    <w:p w14:paraId="53EB8F10" w14:textId="77777777" w:rsidR="00F852E8" w:rsidRDefault="00F852E8" w:rsidP="00DA26A4">
      <w:pPr>
        <w:autoSpaceDE w:val="0"/>
        <w:jc w:val="both"/>
      </w:pPr>
      <w:r>
        <w:t>requisiti e dei titoli previsti dalla Circolare del Comitato Nazionale Albo Gestori del 16.07.1999</w:t>
      </w:r>
    </w:p>
    <w:p w14:paraId="0EDC392C" w14:textId="77777777" w:rsidR="00F852E8" w:rsidRDefault="00F852E8" w:rsidP="00DA26A4">
      <w:pPr>
        <w:autoSpaceDE w:val="0"/>
        <w:jc w:val="both"/>
      </w:pPr>
      <w:r>
        <w:t>n. 3, da allegare all’istanza e/o autocertificare, dovrà documentare quanto segue:</w:t>
      </w:r>
    </w:p>
    <w:p w14:paraId="318A1717" w14:textId="77777777" w:rsidR="00F852E8" w:rsidRDefault="00F852E8" w:rsidP="00DA26A4">
      <w:pPr>
        <w:autoSpaceDE w:val="0"/>
        <w:jc w:val="both"/>
      </w:pPr>
    </w:p>
    <w:p w14:paraId="19A4997C" w14:textId="77777777" w:rsidR="00F852E8" w:rsidRDefault="00F852E8" w:rsidP="00DA26A4">
      <w:pPr>
        <w:autoSpaceDE w:val="0"/>
        <w:jc w:val="both"/>
      </w:pPr>
      <w:r>
        <w:t xml:space="preserve">1.4.1 L’esperienza </w:t>
      </w:r>
      <w:r w:rsidR="005B111A">
        <w:t>maturata:</w:t>
      </w:r>
    </w:p>
    <w:p w14:paraId="5AA0F280" w14:textId="77777777" w:rsidR="00F852E8" w:rsidRDefault="00F852E8" w:rsidP="00DA26A4">
      <w:pPr>
        <w:autoSpaceDE w:val="0"/>
        <w:jc w:val="both"/>
      </w:pPr>
      <w:r>
        <w:t>a) come titolare di impresa operante nel settore del trattamento dei rifiuti</w:t>
      </w:r>
    </w:p>
    <w:p w14:paraId="6B840B23" w14:textId="77777777" w:rsidR="00F852E8" w:rsidRDefault="00F852E8" w:rsidP="00DA26A4">
      <w:pPr>
        <w:autoSpaceDE w:val="0"/>
        <w:jc w:val="both"/>
      </w:pPr>
      <w:r>
        <w:t>b) come responsabile tecnico o direttore tecnico di attività di trattamento rifiuti</w:t>
      </w:r>
    </w:p>
    <w:p w14:paraId="43AC3A78" w14:textId="77777777" w:rsidR="00F852E8" w:rsidRDefault="00F852E8" w:rsidP="00DA26A4">
      <w:pPr>
        <w:autoSpaceDE w:val="0"/>
        <w:jc w:val="both"/>
      </w:pPr>
      <w:r>
        <w:lastRenderedPageBreak/>
        <w:t xml:space="preserve">c) come dirigente tecnico con responsabilità inerenti </w:t>
      </w:r>
      <w:r w:rsidR="00C86558">
        <w:t>all’attività</w:t>
      </w:r>
      <w:r>
        <w:t xml:space="preserve"> di trattamento dei rifiuti</w:t>
      </w:r>
    </w:p>
    <w:p w14:paraId="414BF811" w14:textId="77777777" w:rsidR="00F852E8" w:rsidRDefault="00F852E8" w:rsidP="00DA26A4">
      <w:pPr>
        <w:autoSpaceDE w:val="0"/>
        <w:jc w:val="both"/>
      </w:pPr>
      <w:r>
        <w:t>deve essere dimostrata in uno dei seguenti modi:</w:t>
      </w:r>
    </w:p>
    <w:p w14:paraId="1A78824A" w14:textId="77777777" w:rsidR="00F852E8" w:rsidRDefault="00F852E8" w:rsidP="00DA26A4">
      <w:pPr>
        <w:autoSpaceDE w:val="0"/>
        <w:jc w:val="both"/>
      </w:pPr>
      <w:r>
        <w:t>I. con dichiarazione sostitutiva di atto notorio, resa ai sensi del D.P.R. n. 445 del</w:t>
      </w:r>
    </w:p>
    <w:p w14:paraId="1C2B09C2" w14:textId="77777777" w:rsidR="00F852E8" w:rsidRDefault="00F852E8" w:rsidP="00DA26A4">
      <w:pPr>
        <w:autoSpaceDE w:val="0"/>
        <w:jc w:val="both"/>
      </w:pPr>
      <w:r>
        <w:t>28.12.2000, da parte del legale rappresentante dell’impresa presso la quale è stata</w:t>
      </w:r>
    </w:p>
    <w:p w14:paraId="3A2205C8" w14:textId="77777777" w:rsidR="00F852E8" w:rsidRDefault="00F852E8" w:rsidP="00DA26A4">
      <w:pPr>
        <w:autoSpaceDE w:val="0"/>
        <w:jc w:val="both"/>
      </w:pPr>
      <w:r>
        <w:t>maturata l’esperienza;</w:t>
      </w:r>
    </w:p>
    <w:p w14:paraId="4644AD3C" w14:textId="77777777" w:rsidR="00F852E8" w:rsidRDefault="00F852E8" w:rsidP="00DA26A4">
      <w:pPr>
        <w:autoSpaceDE w:val="0"/>
        <w:jc w:val="both"/>
      </w:pPr>
      <w:r>
        <w:t>II. con dichiarazione sostitutiva di atto notorio, resa ai sensi del D.P.R. n. 445 del</w:t>
      </w:r>
    </w:p>
    <w:p w14:paraId="53B6BFFF" w14:textId="77777777" w:rsidR="00F852E8" w:rsidRDefault="00F852E8" w:rsidP="00DA26A4">
      <w:pPr>
        <w:autoSpaceDE w:val="0"/>
        <w:jc w:val="both"/>
      </w:pPr>
      <w:r>
        <w:t>28.12.2000, da parte del diretto interessato.</w:t>
      </w:r>
    </w:p>
    <w:p w14:paraId="24F07460" w14:textId="77777777" w:rsidR="00F852E8" w:rsidRDefault="00F852E8" w:rsidP="00DA26A4">
      <w:pPr>
        <w:autoSpaceDE w:val="0"/>
        <w:jc w:val="both"/>
      </w:pPr>
      <w:r>
        <w:t>I corsi di Formazione validi ai fini della dimostrazione del possesso dei requisiti minimi sono</w:t>
      </w:r>
    </w:p>
    <w:p w14:paraId="37AD5F71" w14:textId="77777777" w:rsidR="00F852E8" w:rsidRDefault="00F852E8" w:rsidP="00DA26A4">
      <w:pPr>
        <w:autoSpaceDE w:val="0"/>
        <w:jc w:val="both"/>
      </w:pPr>
      <w:r>
        <w:t>quelli riconosciuti dalle regioni.</w:t>
      </w:r>
    </w:p>
    <w:p w14:paraId="1133405B" w14:textId="77777777" w:rsidR="00F852E8" w:rsidRDefault="00F852E8" w:rsidP="00DA26A4">
      <w:pPr>
        <w:autoSpaceDE w:val="0"/>
        <w:jc w:val="both"/>
      </w:pPr>
      <w:r>
        <w:t xml:space="preserve">1.4.2 Il responsabile Tecnico deve inoltre </w:t>
      </w:r>
      <w:r w:rsidR="00C86558">
        <w:t>possedere,</w:t>
      </w:r>
      <w:r>
        <w:t xml:space="preserve"> ai sensi dell’art. 10 comma 4 del D.M.</w:t>
      </w:r>
    </w:p>
    <w:p w14:paraId="76388F6A" w14:textId="77777777" w:rsidR="00F852E8" w:rsidRDefault="00F852E8" w:rsidP="00DA26A4">
      <w:pPr>
        <w:autoSpaceDE w:val="0"/>
        <w:jc w:val="both"/>
      </w:pPr>
      <w:r>
        <w:t>406/98 , i seguenti requisiti soggettivi:</w:t>
      </w:r>
    </w:p>
    <w:p w14:paraId="72E2C3B9" w14:textId="77777777" w:rsidR="00F852E8" w:rsidRDefault="00F852E8" w:rsidP="00DA26A4">
      <w:pPr>
        <w:autoSpaceDE w:val="0"/>
        <w:jc w:val="both"/>
      </w:pPr>
      <w:r>
        <w:t>a) Non trovarsi in stato di interdizione legale e/o di interdizione temporanea dagli uffici;</w:t>
      </w:r>
    </w:p>
    <w:p w14:paraId="007B97E8" w14:textId="77777777" w:rsidR="00F852E8" w:rsidRDefault="00F852E8" w:rsidP="00DA26A4">
      <w:pPr>
        <w:autoSpaceDE w:val="0"/>
        <w:jc w:val="both"/>
      </w:pPr>
      <w:r>
        <w:t>b) Non aver riportato condanna passata in giudicato, salvi gli effetti della riabilitazione e della</w:t>
      </w:r>
    </w:p>
    <w:p w14:paraId="207F50F6" w14:textId="77777777" w:rsidR="00F852E8" w:rsidRDefault="00F852E8" w:rsidP="00DA26A4">
      <w:pPr>
        <w:autoSpaceDE w:val="0"/>
        <w:jc w:val="both"/>
      </w:pPr>
      <w:r>
        <w:t>sospensione della pena:</w:t>
      </w:r>
    </w:p>
    <w:p w14:paraId="4F51B141" w14:textId="77777777" w:rsidR="00F852E8" w:rsidRDefault="00F852E8" w:rsidP="00DA26A4">
      <w:pPr>
        <w:autoSpaceDE w:val="0"/>
        <w:jc w:val="both"/>
      </w:pPr>
      <w:r>
        <w:t>I. A pena detentiva per reati previsti dalle norme a tutela dell’ambiente;</w:t>
      </w:r>
    </w:p>
    <w:p w14:paraId="0C09DF53" w14:textId="77777777" w:rsidR="00F852E8" w:rsidRDefault="00F852E8" w:rsidP="00DA26A4">
      <w:pPr>
        <w:autoSpaceDE w:val="0"/>
        <w:jc w:val="both"/>
      </w:pPr>
      <w:r>
        <w:t>II. Alla reclusione per un tempo non inferiore a un anno per un delitto contro la pubblica</w:t>
      </w:r>
    </w:p>
    <w:p w14:paraId="71C920B5" w14:textId="77777777" w:rsidR="00F852E8" w:rsidRDefault="00F852E8" w:rsidP="00DA26A4">
      <w:pPr>
        <w:autoSpaceDE w:val="0"/>
        <w:jc w:val="both"/>
      </w:pPr>
      <w:r>
        <w:t>amministrazione, contro la fede pubblica, contro il patrimonio, contro l’ordine</w:t>
      </w:r>
    </w:p>
    <w:p w14:paraId="4BF8AA60" w14:textId="77777777" w:rsidR="00F852E8" w:rsidRDefault="00F852E8" w:rsidP="00DA26A4">
      <w:pPr>
        <w:autoSpaceDE w:val="0"/>
        <w:jc w:val="both"/>
      </w:pPr>
      <w:r>
        <w:t>pubblico, contro l’economia pubblica, ovvero per un delitto in materia tributaria;</w:t>
      </w:r>
    </w:p>
    <w:p w14:paraId="1DAD1100" w14:textId="77777777" w:rsidR="00F852E8" w:rsidRDefault="00F852E8" w:rsidP="00DA26A4">
      <w:pPr>
        <w:autoSpaceDE w:val="0"/>
        <w:jc w:val="both"/>
      </w:pPr>
      <w:r>
        <w:t>III. Alla reclusione per un tempo non inferiore a due anni per un qualunque delitto non</w:t>
      </w:r>
    </w:p>
    <w:p w14:paraId="1371E49A" w14:textId="77777777" w:rsidR="00F852E8" w:rsidRDefault="00F852E8" w:rsidP="00DA26A4">
      <w:pPr>
        <w:autoSpaceDE w:val="0"/>
        <w:jc w:val="both"/>
      </w:pPr>
      <w:r>
        <w:t>colposo;</w:t>
      </w:r>
    </w:p>
    <w:p w14:paraId="135B92E2" w14:textId="77777777" w:rsidR="00F852E8" w:rsidRDefault="00F852E8" w:rsidP="00DA26A4">
      <w:pPr>
        <w:autoSpaceDE w:val="0"/>
        <w:jc w:val="both"/>
      </w:pPr>
      <w:r>
        <w:t>c) Non essere sottoposto a misure di prevenzione di cui all’art. 3 della legge 27 dicembre 1956,</w:t>
      </w:r>
    </w:p>
    <w:p w14:paraId="3B1E9EA6" w14:textId="77777777" w:rsidR="00F852E8" w:rsidRDefault="00F852E8" w:rsidP="00DA26A4">
      <w:pPr>
        <w:autoSpaceDE w:val="0"/>
        <w:jc w:val="both"/>
      </w:pPr>
      <w:r>
        <w:t xml:space="preserve">n. 1423 e successive modifiche ed integrazioni 8 </w:t>
      </w:r>
      <w:r w:rsidR="005B111A">
        <w:t>(ora</w:t>
      </w:r>
      <w:r>
        <w:t xml:space="preserve"> art. 6 del D.Lgs. 6 settembre 2011, n.</w:t>
      </w:r>
    </w:p>
    <w:p w14:paraId="20B92923" w14:textId="77777777" w:rsidR="00F852E8" w:rsidRDefault="00F852E8" w:rsidP="00DA26A4">
      <w:pPr>
        <w:autoSpaceDE w:val="0"/>
        <w:jc w:val="both"/>
      </w:pPr>
      <w:r>
        <w:t>159).</w:t>
      </w:r>
    </w:p>
    <w:p w14:paraId="7A6BED97" w14:textId="77777777" w:rsidR="00F852E8" w:rsidRDefault="00F852E8" w:rsidP="00DA26A4">
      <w:pPr>
        <w:pStyle w:val="Corpotesto"/>
        <w:jc w:val="both"/>
      </w:pPr>
      <w:r>
        <w:t xml:space="preserve">Tutte queste indicazioni con allegato documento di riconoscimento devono essere allegate alla richiesta di campagna. </w:t>
      </w:r>
    </w:p>
    <w:p w14:paraId="1986BDCF" w14:textId="77777777" w:rsidR="00F852E8" w:rsidRDefault="00F852E8" w:rsidP="00DA26A4">
      <w:pPr>
        <w:autoSpaceDE w:val="0"/>
        <w:jc w:val="both"/>
      </w:pPr>
    </w:p>
    <w:p w14:paraId="612C5CBA" w14:textId="77777777" w:rsidR="00F852E8" w:rsidRDefault="005B111A" w:rsidP="00DA26A4">
      <w:pPr>
        <w:autoSpaceDE w:val="0"/>
        <w:jc w:val="both"/>
        <w:rPr>
          <w:b/>
          <w:bCs/>
        </w:rPr>
      </w:pPr>
      <w:r>
        <w:rPr>
          <w:b/>
          <w:bCs/>
        </w:rPr>
        <w:t>È</w:t>
      </w:r>
      <w:r w:rsidR="00F852E8">
        <w:rPr>
          <w:b/>
          <w:bCs/>
        </w:rPr>
        <w:t xml:space="preserve"> importante che tutte le ditte si iscrivano alla White List della Prefettura</w:t>
      </w:r>
      <w:r w:rsidR="00C86558">
        <w:rPr>
          <w:b/>
          <w:bCs/>
        </w:rPr>
        <w:t xml:space="preserve"> e presentino il certificato dell’avvenuto rinnovo</w:t>
      </w:r>
      <w:r w:rsidR="00F852E8">
        <w:rPr>
          <w:b/>
          <w:bCs/>
        </w:rPr>
        <w:t xml:space="preserve">. </w:t>
      </w:r>
    </w:p>
    <w:p w14:paraId="7DEE440D" w14:textId="77777777" w:rsidR="00F852E8" w:rsidRDefault="00F852E8" w:rsidP="00DA26A4">
      <w:pPr>
        <w:autoSpaceDE w:val="0"/>
        <w:jc w:val="both"/>
        <w:rPr>
          <w:b/>
          <w:bCs/>
        </w:rPr>
      </w:pPr>
    </w:p>
    <w:p w14:paraId="38B5A9EC" w14:textId="77777777" w:rsidR="00590953" w:rsidRDefault="00780DC3" w:rsidP="00DA26A4">
      <w:pPr>
        <w:autoSpaceDE w:val="0"/>
        <w:jc w:val="both"/>
      </w:pPr>
      <w:r>
        <w:rPr>
          <w:b/>
          <w:bCs/>
        </w:rPr>
        <w:t xml:space="preserve">Sito Prefettura: </w:t>
      </w:r>
      <w:r w:rsidR="00F852E8">
        <w:rPr>
          <w:b/>
          <w:bCs/>
        </w:rPr>
        <w:t>http://www.prefettura.it/avellino/contenuti/16500.htm</w:t>
      </w:r>
    </w:p>
    <w:sectPr w:rsidR="00590953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libri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5526FA7"/>
    <w:multiLevelType w:val="hybridMultilevel"/>
    <w:tmpl w:val="E76EF396"/>
    <w:lvl w:ilvl="0" w:tplc="F48C4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A1E4A"/>
    <w:multiLevelType w:val="hybridMultilevel"/>
    <w:tmpl w:val="CA9ECDAC"/>
    <w:lvl w:ilvl="0" w:tplc="F4F64928">
      <w:start w:val="1"/>
      <w:numFmt w:val="lowerLetter"/>
      <w:lvlText w:val="%1."/>
      <w:lvlJc w:val="left"/>
      <w:pPr>
        <w:ind w:left="928" w:hanging="360"/>
      </w:pPr>
      <w:rPr>
        <w:rFonts w:ascii="Arial" w:hAnsi="Arial" w:cs="Arial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2AC0FE4"/>
    <w:multiLevelType w:val="hybridMultilevel"/>
    <w:tmpl w:val="C238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44D9F"/>
    <w:multiLevelType w:val="hybridMultilevel"/>
    <w:tmpl w:val="E3D01EB4"/>
    <w:lvl w:ilvl="0" w:tplc="021C50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352507">
    <w:abstractNumId w:val="0"/>
  </w:num>
  <w:num w:numId="2" w16cid:durableId="1665741224">
    <w:abstractNumId w:val="1"/>
  </w:num>
  <w:num w:numId="3" w16cid:durableId="692607682">
    <w:abstractNumId w:val="2"/>
  </w:num>
  <w:num w:numId="4" w16cid:durableId="2082949221">
    <w:abstractNumId w:val="3"/>
  </w:num>
  <w:num w:numId="5" w16cid:durableId="188178666">
    <w:abstractNumId w:val="4"/>
  </w:num>
  <w:num w:numId="6" w16cid:durableId="1000349293">
    <w:abstractNumId w:val="5"/>
  </w:num>
  <w:num w:numId="7" w16cid:durableId="1606497534">
    <w:abstractNumId w:val="6"/>
  </w:num>
  <w:num w:numId="8" w16cid:durableId="5020125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558"/>
    <w:rsid w:val="001754E8"/>
    <w:rsid w:val="00247327"/>
    <w:rsid w:val="002F3946"/>
    <w:rsid w:val="003A78A3"/>
    <w:rsid w:val="004A3E47"/>
    <w:rsid w:val="00581D79"/>
    <w:rsid w:val="005825EF"/>
    <w:rsid w:val="00590953"/>
    <w:rsid w:val="005B111A"/>
    <w:rsid w:val="00674732"/>
    <w:rsid w:val="00780DC3"/>
    <w:rsid w:val="007B56A0"/>
    <w:rsid w:val="00917E03"/>
    <w:rsid w:val="00986E66"/>
    <w:rsid w:val="009B3EB0"/>
    <w:rsid w:val="00A4561D"/>
    <w:rsid w:val="00B0658A"/>
    <w:rsid w:val="00C86558"/>
    <w:rsid w:val="00C95DC6"/>
    <w:rsid w:val="00C96F5C"/>
    <w:rsid w:val="00DA26A4"/>
    <w:rsid w:val="00E71ED4"/>
    <w:rsid w:val="00F1542F"/>
    <w:rsid w:val="00F51C8F"/>
    <w:rsid w:val="00F852E8"/>
    <w:rsid w:val="00F8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58E827"/>
  <w15:chartTrackingRefBased/>
  <w15:docId w15:val="{7CA97409-9903-469E-88DF-2170FB31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Intestazione1"/>
    <w:next w:val="Corpotesto"/>
    <w:qFormat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tabs>
        <w:tab w:val="left" w:pos="284"/>
      </w:tabs>
      <w:spacing w:before="120" w:after="60"/>
      <w:jc w:val="both"/>
      <w:outlineLvl w:val="4"/>
    </w:pPr>
    <w:rPr>
      <w:b/>
      <w:bC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Caratterepredefinitoparagrafo">
    <w:name w:val="Carattere predefinito paragrafo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autoSpaceDE w:val="0"/>
    </w:pPr>
    <w:rPr>
      <w:b/>
      <w:bCs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estodelblocco1">
    <w:name w:val="Testo del blocco1"/>
    <w:basedOn w:val="Normale"/>
    <w:pPr>
      <w:ind w:left="4536" w:right="-142"/>
    </w:pPr>
    <w:rPr>
      <w:b/>
      <w:sz w:val="22"/>
      <w:szCs w:val="20"/>
    </w:rPr>
  </w:style>
  <w:style w:type="paragraph" w:styleId="Rientrocorpodeltesto">
    <w:name w:val="Body Text Indent"/>
    <w:basedOn w:val="Normale"/>
    <w:pPr>
      <w:ind w:left="142" w:hanging="142"/>
      <w:jc w:val="both"/>
    </w:pPr>
    <w:rPr>
      <w:sz w:val="22"/>
      <w:szCs w:val="20"/>
    </w:rPr>
  </w:style>
  <w:style w:type="paragraph" w:customStyle="1" w:styleId="Corpodeltesto21">
    <w:name w:val="Corpo del testo 21"/>
    <w:basedOn w:val="Normale"/>
    <w:pPr>
      <w:spacing w:line="320" w:lineRule="atLeast"/>
      <w:jc w:val="both"/>
    </w:pPr>
    <w:rPr>
      <w:b/>
      <w:bCs/>
    </w:rPr>
  </w:style>
  <w:style w:type="paragraph" w:styleId="NormaleWeb">
    <w:name w:val="Normal (Web)"/>
    <w:basedOn w:val="Normale"/>
    <w:rsid w:val="009B3EB0"/>
    <w:pPr>
      <w:autoSpaceDN w:val="0"/>
      <w:spacing w:before="280" w:after="119"/>
      <w:textAlignment w:val="baseline"/>
    </w:pPr>
    <w:rPr>
      <w:kern w:val="3"/>
      <w:lang w:eastAsia="zh-CN"/>
    </w:rPr>
  </w:style>
  <w:style w:type="paragraph" w:styleId="Paragrafoelenco">
    <w:name w:val="List Paragraph"/>
    <w:basedOn w:val="Normale"/>
    <w:uiPriority w:val="34"/>
    <w:qFormat/>
    <w:rsid w:val="00C96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DI SVOLGIMENTO CAMPAGNA DI ATTIVITA’ di RECUPERO DI RIFIUTI NON PERICOLOSI CON IMPIANTO MOBILE ai sensi  dell’ar</vt:lpstr>
    </vt:vector>
  </TitlesOfParts>
  <Company/>
  <LinksUpToDate>false</LinksUpToDate>
  <CharactersWithSpaces>11492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campagna mobile</dc:title>
  <dc:subject/>
  <dc:creator> </dc:creator>
  <cp:keywords/>
  <cp:lastModifiedBy>GOFFREDO ROCA</cp:lastModifiedBy>
  <cp:revision>12</cp:revision>
  <cp:lastPrinted>2025-05-06T10:13:00Z</cp:lastPrinted>
  <dcterms:created xsi:type="dcterms:W3CDTF">2025-05-09T12:02:00Z</dcterms:created>
  <dcterms:modified xsi:type="dcterms:W3CDTF">2025-05-09T12:16:00Z</dcterms:modified>
</cp:coreProperties>
</file>